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2C" w:rsidRDefault="00757A0A">
      <w:pPr>
        <w:pStyle w:val="Ttulo"/>
        <w:ind w:left="4429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10330954</wp:posOffset>
            </wp:positionV>
            <wp:extent cx="7559040" cy="1447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2C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782320</wp:posOffset>
                </wp:positionH>
                <wp:positionV relativeFrom="page">
                  <wp:posOffset>2050415</wp:posOffset>
                </wp:positionV>
                <wp:extent cx="5953760" cy="2895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76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03A81" id="Rectangle 2" o:spid="_x0000_s1026" style="position:absolute;margin-left:61.6pt;margin-top:161.45pt;width:468.8pt;height:22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pt-BR" w:eastAsia="pt-BR"/>
        </w:rPr>
        <w:drawing>
          <wp:inline distT="0" distB="0" distL="0" distR="0">
            <wp:extent cx="1884776" cy="88468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776" cy="88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62C" w:rsidRDefault="00A1562C">
      <w:pPr>
        <w:pStyle w:val="Ttulo"/>
        <w:spacing w:before="9"/>
        <w:rPr>
          <w:sz w:val="14"/>
        </w:r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9"/>
        <w:gridCol w:w="7214"/>
      </w:tblGrid>
      <w:tr w:rsidR="00A1562C" w:rsidTr="002832C5">
        <w:trPr>
          <w:trHeight w:val="868"/>
        </w:trPr>
        <w:tc>
          <w:tcPr>
            <w:tcW w:w="10393" w:type="dxa"/>
            <w:gridSpan w:val="2"/>
            <w:tcBorders>
              <w:bottom w:val="single" w:sz="6" w:space="0" w:color="000000"/>
            </w:tcBorders>
          </w:tcPr>
          <w:p w:rsidR="00A1562C" w:rsidRDefault="00757A0A">
            <w:pPr>
              <w:pStyle w:val="TableParagraph"/>
              <w:spacing w:before="226"/>
              <w:ind w:left="929"/>
              <w:rPr>
                <w:b/>
                <w:sz w:val="32"/>
              </w:rPr>
            </w:pPr>
            <w:r>
              <w:rPr>
                <w:b/>
                <w:sz w:val="32"/>
              </w:rPr>
              <w:t>TERMO DE AFASTAMENTO – DECRETO 4.230/2020</w:t>
            </w:r>
          </w:p>
        </w:tc>
      </w:tr>
      <w:tr w:rsidR="00A1562C" w:rsidTr="002832C5">
        <w:trPr>
          <w:trHeight w:val="2835"/>
        </w:trPr>
        <w:tc>
          <w:tcPr>
            <w:tcW w:w="10393" w:type="dxa"/>
            <w:gridSpan w:val="2"/>
            <w:tcBorders>
              <w:top w:val="single" w:sz="6" w:space="0" w:color="000000"/>
              <w:bottom w:val="single" w:sz="2" w:space="0" w:color="000000"/>
            </w:tcBorders>
          </w:tcPr>
          <w:p w:rsidR="00A1562C" w:rsidRDefault="00757A0A">
            <w:pPr>
              <w:pStyle w:val="TableParagraph"/>
              <w:spacing w:before="230"/>
              <w:ind w:left="1759" w:right="18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 INSIRA O SETOR AQUI -</w:t>
            </w:r>
          </w:p>
          <w:p w:rsidR="00A1562C" w:rsidRDefault="00A1562C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A1562C" w:rsidRDefault="00757A0A" w:rsidP="00964FB9">
            <w:pPr>
              <w:pStyle w:val="TableParagraph"/>
              <w:spacing w:line="360" w:lineRule="auto"/>
              <w:ind w:left="97" w:right="154"/>
              <w:jc w:val="both"/>
            </w:pPr>
            <w:r>
              <w:t xml:space="preserve">CONSIDERANDO o disposto no §4º do art. 7º do Decreto 4.230/2020, </w:t>
            </w:r>
            <w:r>
              <w:rPr>
                <w:spacing w:val="-5"/>
              </w:rPr>
              <w:t xml:space="preserve">determino </w:t>
            </w:r>
            <w:r>
              <w:t xml:space="preserve">o </w:t>
            </w:r>
            <w:r>
              <w:rPr>
                <w:spacing w:val="-7"/>
              </w:rPr>
              <w:t xml:space="preserve">AFASTAMENTO </w:t>
            </w:r>
            <w:r>
              <w:rPr>
                <w:spacing w:val="-4"/>
              </w:rPr>
              <w:t>do(s)</w:t>
            </w:r>
            <w:r>
              <w:rPr>
                <w:spacing w:val="53"/>
              </w:rPr>
              <w:t xml:space="preserve"> </w:t>
            </w:r>
            <w:r>
              <w:rPr>
                <w:spacing w:val="-5"/>
              </w:rPr>
              <w:t xml:space="preserve">servidor(es) </w:t>
            </w:r>
            <w:r>
              <w:rPr>
                <w:spacing w:val="-4"/>
              </w:rPr>
              <w:t xml:space="preserve">deste  setor  abaixo  </w:t>
            </w:r>
            <w:r>
              <w:rPr>
                <w:spacing w:val="-5"/>
              </w:rPr>
              <w:t xml:space="preserve">relacionado(s), </w:t>
            </w:r>
            <w:r>
              <w:rPr>
                <w:spacing w:val="-3"/>
              </w:rPr>
              <w:t xml:space="preserve">sem </w:t>
            </w:r>
            <w:r>
              <w:rPr>
                <w:spacing w:val="-4"/>
              </w:rPr>
              <w:t xml:space="preserve">prejuízo  </w:t>
            </w:r>
            <w:r>
              <w:rPr>
                <w:spacing w:val="-3"/>
              </w:rPr>
              <w:t xml:space="preserve">de </w:t>
            </w:r>
            <w:r>
              <w:rPr>
                <w:spacing w:val="-5"/>
              </w:rPr>
              <w:t xml:space="preserve">remuneração </w:t>
            </w:r>
            <w:r>
              <w:rPr>
                <w:spacing w:val="-3"/>
              </w:rPr>
              <w:t xml:space="preserve">ou </w:t>
            </w:r>
            <w:r>
              <w:rPr>
                <w:spacing w:val="-5"/>
              </w:rPr>
              <w:t xml:space="preserve">subsídio, </w:t>
            </w:r>
            <w:r>
              <w:rPr>
                <w:spacing w:val="-4"/>
              </w:rPr>
              <w:t xml:space="preserve">por </w:t>
            </w:r>
            <w:r>
              <w:t xml:space="preserve">se </w:t>
            </w:r>
            <w:r>
              <w:rPr>
                <w:spacing w:val="-5"/>
              </w:rPr>
              <w:t xml:space="preserve">enquadrarem </w:t>
            </w:r>
            <w:r>
              <w:rPr>
                <w:spacing w:val="-4"/>
              </w:rPr>
              <w:t xml:space="preserve">nas hipóteses </w:t>
            </w:r>
            <w:r>
              <w:rPr>
                <w:spacing w:val="-3"/>
              </w:rPr>
              <w:t xml:space="preserve">de </w:t>
            </w:r>
            <w:r>
              <w:rPr>
                <w:spacing w:val="-5"/>
              </w:rPr>
              <w:t xml:space="preserve">teletrabalho obrigatório, </w:t>
            </w:r>
            <w:r>
              <w:rPr>
                <w:spacing w:val="-4"/>
              </w:rPr>
              <w:t>previstas</w:t>
            </w:r>
            <w:r>
              <w:rPr>
                <w:spacing w:val="53"/>
              </w:rPr>
              <w:t xml:space="preserve"> </w:t>
            </w:r>
            <w:r>
              <w:rPr>
                <w:spacing w:val="-3"/>
              </w:rPr>
              <w:t xml:space="preserve">no </w:t>
            </w:r>
            <w:r>
              <w:rPr>
                <w:spacing w:val="-4"/>
              </w:rPr>
              <w:t xml:space="preserve">§2º </w:t>
            </w:r>
            <w:r>
              <w:rPr>
                <w:spacing w:val="-3"/>
              </w:rPr>
              <w:t xml:space="preserve">do </w:t>
            </w:r>
            <w:r>
              <w:rPr>
                <w:spacing w:val="-5"/>
              </w:rPr>
              <w:t xml:space="preserve">artigo </w:t>
            </w:r>
            <w:r>
              <w:rPr>
                <w:spacing w:val="-4"/>
              </w:rPr>
              <w:t xml:space="preserve">acima, </w:t>
            </w:r>
            <w:r>
              <w:rPr>
                <w:spacing w:val="-3"/>
              </w:rPr>
              <w:t xml:space="preserve">mas </w:t>
            </w:r>
            <w:r>
              <w:rPr>
                <w:spacing w:val="-4"/>
              </w:rPr>
              <w:t xml:space="preserve">que, diante das funções </w:t>
            </w:r>
            <w:r>
              <w:rPr>
                <w:spacing w:val="-5"/>
              </w:rPr>
              <w:t xml:space="preserve">exercidas, </w:t>
            </w:r>
            <w:r>
              <w:rPr>
                <w:spacing w:val="-4"/>
              </w:rPr>
              <w:t xml:space="preserve">existe </w:t>
            </w:r>
            <w:r>
              <w:rPr>
                <w:spacing w:val="-5"/>
              </w:rPr>
              <w:t xml:space="preserve">impossibilidade </w:t>
            </w:r>
            <w:r>
              <w:rPr>
                <w:spacing w:val="-4"/>
              </w:rPr>
              <w:t xml:space="preserve">técnica </w:t>
            </w:r>
            <w:r>
              <w:t>e</w:t>
            </w:r>
            <w:r w:rsidR="00964FB9">
              <w:t xml:space="preserve"> </w:t>
            </w:r>
            <w:r>
              <w:t>operacional de lhes conceder teletrabalho.</w:t>
            </w:r>
          </w:p>
        </w:tc>
      </w:tr>
      <w:tr w:rsidR="00A1562C" w:rsidTr="002832C5">
        <w:trPr>
          <w:trHeight w:val="915"/>
        </w:trPr>
        <w:tc>
          <w:tcPr>
            <w:tcW w:w="3179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562C" w:rsidRDefault="00757A0A">
            <w:pPr>
              <w:pStyle w:val="TableParagraph"/>
              <w:spacing w:before="85"/>
              <w:ind w:left="97"/>
            </w:pPr>
            <w:r>
              <w:rPr>
                <w:b/>
              </w:rPr>
              <w:t>Servidor</w:t>
            </w:r>
            <w:r>
              <w:t>:</w:t>
            </w:r>
          </w:p>
          <w:p w:rsidR="00A1562C" w:rsidRDefault="00757A0A">
            <w:pPr>
              <w:pStyle w:val="TableParagraph"/>
              <w:spacing w:before="181"/>
              <w:ind w:left="97"/>
            </w:pPr>
            <w:r>
              <w:rPr>
                <w:b/>
              </w:rPr>
              <w:t>RG</w:t>
            </w:r>
            <w:r>
              <w:t>:</w:t>
            </w:r>
          </w:p>
        </w:tc>
        <w:tc>
          <w:tcPr>
            <w:tcW w:w="7214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562C" w:rsidRDefault="00A1562C">
            <w:pPr>
              <w:pStyle w:val="TableParagraph"/>
              <w:rPr>
                <w:rFonts w:ascii="Times New Roman"/>
                <w:sz w:val="24"/>
              </w:rPr>
            </w:pPr>
          </w:p>
          <w:p w:rsidR="00A1562C" w:rsidRDefault="00A1562C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A1562C" w:rsidRDefault="00757A0A">
            <w:pPr>
              <w:pStyle w:val="TableParagraph"/>
              <w:ind w:left="1897"/>
            </w:pPr>
            <w:r>
              <w:rPr>
                <w:b/>
              </w:rPr>
              <w:t>Cargo</w:t>
            </w:r>
            <w:r>
              <w:t>:</w:t>
            </w:r>
          </w:p>
        </w:tc>
      </w:tr>
      <w:tr w:rsidR="00A1562C" w:rsidTr="002832C5">
        <w:trPr>
          <w:trHeight w:val="919"/>
        </w:trPr>
        <w:tc>
          <w:tcPr>
            <w:tcW w:w="3179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562C" w:rsidRDefault="00757A0A">
            <w:pPr>
              <w:pStyle w:val="TableParagraph"/>
              <w:spacing w:before="87"/>
              <w:ind w:left="97"/>
            </w:pPr>
            <w:r>
              <w:rPr>
                <w:b/>
              </w:rPr>
              <w:t>Servidor</w:t>
            </w:r>
            <w:r>
              <w:t>:</w:t>
            </w:r>
          </w:p>
          <w:p w:rsidR="00A1562C" w:rsidRDefault="00757A0A">
            <w:pPr>
              <w:pStyle w:val="TableParagraph"/>
              <w:spacing w:before="181"/>
              <w:ind w:left="97"/>
            </w:pPr>
            <w:r>
              <w:rPr>
                <w:b/>
              </w:rPr>
              <w:t>RG</w:t>
            </w:r>
            <w:r>
              <w:t>:</w:t>
            </w:r>
          </w:p>
        </w:tc>
        <w:tc>
          <w:tcPr>
            <w:tcW w:w="7214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562C" w:rsidRDefault="00A1562C">
            <w:pPr>
              <w:pStyle w:val="TableParagraph"/>
              <w:rPr>
                <w:rFonts w:ascii="Times New Roman"/>
                <w:sz w:val="24"/>
              </w:rPr>
            </w:pPr>
          </w:p>
          <w:p w:rsidR="00A1562C" w:rsidRDefault="00A1562C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A1562C" w:rsidRDefault="00757A0A">
            <w:pPr>
              <w:pStyle w:val="TableParagraph"/>
              <w:ind w:left="1897"/>
            </w:pPr>
            <w:r>
              <w:rPr>
                <w:b/>
              </w:rPr>
              <w:t>Cargo</w:t>
            </w:r>
            <w:r>
              <w:t>:</w:t>
            </w:r>
          </w:p>
        </w:tc>
      </w:tr>
      <w:tr w:rsidR="00A1562C" w:rsidTr="002832C5">
        <w:trPr>
          <w:trHeight w:val="915"/>
        </w:trPr>
        <w:tc>
          <w:tcPr>
            <w:tcW w:w="3179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562C" w:rsidRDefault="00757A0A">
            <w:pPr>
              <w:pStyle w:val="TableParagraph"/>
              <w:spacing w:before="85"/>
              <w:ind w:left="97"/>
            </w:pPr>
            <w:r>
              <w:rPr>
                <w:b/>
              </w:rPr>
              <w:t>Servidor</w:t>
            </w:r>
            <w:r>
              <w:t>:</w:t>
            </w:r>
          </w:p>
          <w:p w:rsidR="00A1562C" w:rsidRDefault="00757A0A">
            <w:pPr>
              <w:pStyle w:val="TableParagraph"/>
              <w:spacing w:before="181"/>
              <w:ind w:left="97"/>
            </w:pPr>
            <w:r>
              <w:rPr>
                <w:b/>
              </w:rPr>
              <w:t>RG</w:t>
            </w:r>
            <w:r>
              <w:t>:</w:t>
            </w:r>
          </w:p>
        </w:tc>
        <w:tc>
          <w:tcPr>
            <w:tcW w:w="7214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562C" w:rsidRDefault="00A1562C">
            <w:pPr>
              <w:pStyle w:val="TableParagraph"/>
              <w:rPr>
                <w:rFonts w:ascii="Times New Roman"/>
                <w:sz w:val="24"/>
              </w:rPr>
            </w:pPr>
          </w:p>
          <w:p w:rsidR="00A1562C" w:rsidRDefault="00A1562C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A1562C" w:rsidRDefault="00757A0A">
            <w:pPr>
              <w:pStyle w:val="TableParagraph"/>
              <w:ind w:left="1897"/>
            </w:pPr>
            <w:r>
              <w:rPr>
                <w:b/>
              </w:rPr>
              <w:t>Cargo</w:t>
            </w:r>
            <w:r>
              <w:t>:</w:t>
            </w:r>
          </w:p>
        </w:tc>
      </w:tr>
      <w:tr w:rsidR="00A1562C" w:rsidTr="002832C5">
        <w:trPr>
          <w:trHeight w:val="919"/>
        </w:trPr>
        <w:tc>
          <w:tcPr>
            <w:tcW w:w="3179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562C" w:rsidRDefault="00757A0A">
            <w:pPr>
              <w:pStyle w:val="TableParagraph"/>
              <w:spacing w:before="87"/>
              <w:ind w:left="97"/>
            </w:pPr>
            <w:r>
              <w:rPr>
                <w:b/>
              </w:rPr>
              <w:t>Servidor</w:t>
            </w:r>
            <w:r>
              <w:t>:</w:t>
            </w:r>
          </w:p>
          <w:p w:rsidR="00A1562C" w:rsidRDefault="00757A0A">
            <w:pPr>
              <w:pStyle w:val="TableParagraph"/>
              <w:spacing w:before="181"/>
              <w:ind w:left="97"/>
            </w:pPr>
            <w:r>
              <w:rPr>
                <w:b/>
              </w:rPr>
              <w:t>RG</w:t>
            </w:r>
            <w:r>
              <w:t>:</w:t>
            </w:r>
          </w:p>
        </w:tc>
        <w:tc>
          <w:tcPr>
            <w:tcW w:w="7214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562C" w:rsidRDefault="00A1562C">
            <w:pPr>
              <w:pStyle w:val="TableParagraph"/>
              <w:rPr>
                <w:rFonts w:ascii="Times New Roman"/>
                <w:sz w:val="24"/>
              </w:rPr>
            </w:pPr>
          </w:p>
          <w:p w:rsidR="00A1562C" w:rsidRDefault="00A1562C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A1562C" w:rsidRDefault="00757A0A">
            <w:pPr>
              <w:pStyle w:val="TableParagraph"/>
              <w:ind w:left="1897"/>
            </w:pPr>
            <w:r>
              <w:rPr>
                <w:b/>
              </w:rPr>
              <w:t>Cargo</w:t>
            </w:r>
            <w:r>
              <w:t>:</w:t>
            </w:r>
          </w:p>
        </w:tc>
      </w:tr>
      <w:tr w:rsidR="00A1562C" w:rsidTr="002832C5">
        <w:trPr>
          <w:trHeight w:val="915"/>
        </w:trPr>
        <w:tc>
          <w:tcPr>
            <w:tcW w:w="3179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562C" w:rsidRDefault="00757A0A">
            <w:pPr>
              <w:pStyle w:val="TableParagraph"/>
              <w:spacing w:before="85"/>
              <w:ind w:left="97"/>
            </w:pPr>
            <w:r>
              <w:rPr>
                <w:b/>
              </w:rPr>
              <w:t>Servidor</w:t>
            </w:r>
            <w:r>
              <w:t>:</w:t>
            </w:r>
          </w:p>
          <w:p w:rsidR="00A1562C" w:rsidRDefault="00757A0A">
            <w:pPr>
              <w:pStyle w:val="TableParagraph"/>
              <w:spacing w:before="181"/>
              <w:ind w:left="97"/>
            </w:pPr>
            <w:r>
              <w:rPr>
                <w:b/>
              </w:rPr>
              <w:t>RG</w:t>
            </w:r>
            <w:r>
              <w:t>:</w:t>
            </w:r>
          </w:p>
        </w:tc>
        <w:tc>
          <w:tcPr>
            <w:tcW w:w="7214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562C" w:rsidRDefault="00A1562C">
            <w:pPr>
              <w:pStyle w:val="TableParagraph"/>
              <w:rPr>
                <w:rFonts w:ascii="Times New Roman"/>
                <w:sz w:val="24"/>
              </w:rPr>
            </w:pPr>
          </w:p>
          <w:p w:rsidR="00A1562C" w:rsidRDefault="00A1562C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A1562C" w:rsidRDefault="00757A0A">
            <w:pPr>
              <w:pStyle w:val="TableParagraph"/>
              <w:ind w:left="1897"/>
            </w:pPr>
            <w:r>
              <w:rPr>
                <w:b/>
              </w:rPr>
              <w:t>Cargo</w:t>
            </w:r>
            <w:r>
              <w:t>:</w:t>
            </w:r>
          </w:p>
        </w:tc>
      </w:tr>
      <w:tr w:rsidR="00A1562C" w:rsidTr="002832C5">
        <w:trPr>
          <w:trHeight w:val="919"/>
        </w:trPr>
        <w:tc>
          <w:tcPr>
            <w:tcW w:w="3179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562C" w:rsidRDefault="00757A0A">
            <w:pPr>
              <w:pStyle w:val="TableParagraph"/>
              <w:spacing w:before="87"/>
              <w:ind w:left="97"/>
            </w:pPr>
            <w:r>
              <w:rPr>
                <w:b/>
              </w:rPr>
              <w:t>Servidor</w:t>
            </w:r>
            <w:r>
              <w:t>:</w:t>
            </w:r>
          </w:p>
          <w:p w:rsidR="00A1562C" w:rsidRDefault="00757A0A">
            <w:pPr>
              <w:pStyle w:val="TableParagraph"/>
              <w:spacing w:before="181"/>
              <w:ind w:left="97"/>
            </w:pPr>
            <w:r>
              <w:rPr>
                <w:b/>
              </w:rPr>
              <w:t>RG</w:t>
            </w:r>
            <w:r>
              <w:t>:</w:t>
            </w:r>
          </w:p>
        </w:tc>
        <w:tc>
          <w:tcPr>
            <w:tcW w:w="7214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562C" w:rsidRDefault="00A1562C">
            <w:pPr>
              <w:pStyle w:val="TableParagraph"/>
              <w:rPr>
                <w:rFonts w:ascii="Times New Roman"/>
                <w:sz w:val="24"/>
              </w:rPr>
            </w:pPr>
          </w:p>
          <w:p w:rsidR="00A1562C" w:rsidRDefault="00A1562C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A1562C" w:rsidRDefault="00757A0A">
            <w:pPr>
              <w:pStyle w:val="TableParagraph"/>
              <w:ind w:left="1897"/>
            </w:pPr>
            <w:r>
              <w:rPr>
                <w:b/>
              </w:rPr>
              <w:t>Cargo</w:t>
            </w:r>
            <w:r>
              <w:t>:</w:t>
            </w:r>
          </w:p>
        </w:tc>
      </w:tr>
      <w:tr w:rsidR="00A1562C" w:rsidTr="002832C5">
        <w:trPr>
          <w:trHeight w:val="916"/>
        </w:trPr>
        <w:tc>
          <w:tcPr>
            <w:tcW w:w="3179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562C" w:rsidRDefault="00757A0A">
            <w:pPr>
              <w:pStyle w:val="TableParagraph"/>
              <w:spacing w:before="85"/>
              <w:ind w:left="97"/>
            </w:pPr>
            <w:r>
              <w:rPr>
                <w:b/>
              </w:rPr>
              <w:t>Servidor</w:t>
            </w:r>
            <w:r>
              <w:t>:</w:t>
            </w:r>
          </w:p>
          <w:p w:rsidR="00A1562C" w:rsidRDefault="00757A0A">
            <w:pPr>
              <w:pStyle w:val="TableParagraph"/>
              <w:spacing w:before="181"/>
              <w:ind w:left="97"/>
            </w:pPr>
            <w:r>
              <w:rPr>
                <w:b/>
              </w:rPr>
              <w:t>RG</w:t>
            </w:r>
            <w:r>
              <w:t>:</w:t>
            </w:r>
          </w:p>
        </w:tc>
        <w:tc>
          <w:tcPr>
            <w:tcW w:w="7214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562C" w:rsidRDefault="00A1562C">
            <w:pPr>
              <w:pStyle w:val="TableParagraph"/>
              <w:rPr>
                <w:rFonts w:ascii="Times New Roman"/>
                <w:sz w:val="24"/>
              </w:rPr>
            </w:pPr>
            <w:bookmarkStart w:id="0" w:name="_GoBack"/>
            <w:bookmarkEnd w:id="0"/>
          </w:p>
          <w:p w:rsidR="00A1562C" w:rsidRDefault="00A1562C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A1562C" w:rsidRDefault="00757A0A">
            <w:pPr>
              <w:pStyle w:val="TableParagraph"/>
              <w:ind w:left="1897"/>
            </w:pPr>
            <w:r>
              <w:rPr>
                <w:b/>
              </w:rPr>
              <w:t>Cargo</w:t>
            </w:r>
            <w:r>
              <w:t>:</w:t>
            </w:r>
          </w:p>
        </w:tc>
      </w:tr>
      <w:tr w:rsidR="00A1562C" w:rsidTr="002832C5">
        <w:trPr>
          <w:trHeight w:val="919"/>
        </w:trPr>
        <w:tc>
          <w:tcPr>
            <w:tcW w:w="3179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1562C" w:rsidRDefault="00757A0A">
            <w:pPr>
              <w:pStyle w:val="TableParagraph"/>
              <w:spacing w:before="87"/>
              <w:ind w:left="97"/>
            </w:pPr>
            <w:r>
              <w:rPr>
                <w:b/>
              </w:rPr>
              <w:t>Servidor</w:t>
            </w:r>
            <w:r>
              <w:t>:</w:t>
            </w:r>
          </w:p>
          <w:p w:rsidR="00A1562C" w:rsidRDefault="00757A0A">
            <w:pPr>
              <w:pStyle w:val="TableParagraph"/>
              <w:spacing w:before="181"/>
              <w:ind w:left="97"/>
            </w:pPr>
            <w:r>
              <w:rPr>
                <w:b/>
              </w:rPr>
              <w:t>RG</w:t>
            </w:r>
            <w:r>
              <w:t>:</w:t>
            </w:r>
          </w:p>
        </w:tc>
        <w:tc>
          <w:tcPr>
            <w:tcW w:w="7214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1562C" w:rsidRDefault="00A1562C">
            <w:pPr>
              <w:pStyle w:val="TableParagraph"/>
              <w:rPr>
                <w:rFonts w:ascii="Times New Roman"/>
                <w:sz w:val="24"/>
              </w:rPr>
            </w:pPr>
          </w:p>
          <w:p w:rsidR="00A1562C" w:rsidRDefault="00A1562C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A1562C" w:rsidRDefault="00757A0A">
            <w:pPr>
              <w:pStyle w:val="TableParagraph"/>
              <w:ind w:left="1897"/>
            </w:pPr>
            <w:r>
              <w:rPr>
                <w:b/>
              </w:rPr>
              <w:t>Cargo</w:t>
            </w:r>
            <w:r>
              <w:t>:</w:t>
            </w:r>
          </w:p>
        </w:tc>
      </w:tr>
      <w:tr w:rsidR="00A1562C" w:rsidTr="002832C5">
        <w:trPr>
          <w:trHeight w:val="1673"/>
        </w:trPr>
        <w:tc>
          <w:tcPr>
            <w:tcW w:w="10393" w:type="dxa"/>
            <w:gridSpan w:val="2"/>
            <w:tcBorders>
              <w:top w:val="single" w:sz="2" w:space="0" w:color="000000"/>
            </w:tcBorders>
          </w:tcPr>
          <w:p w:rsidR="00A1562C" w:rsidRDefault="00A1562C">
            <w:pPr>
              <w:pStyle w:val="TableParagraph"/>
              <w:rPr>
                <w:rFonts w:ascii="Times New Roman"/>
                <w:sz w:val="24"/>
              </w:rPr>
            </w:pPr>
          </w:p>
          <w:p w:rsidR="00A1562C" w:rsidRDefault="00A1562C">
            <w:pPr>
              <w:pStyle w:val="TableParagraph"/>
              <w:spacing w:before="10"/>
              <w:rPr>
                <w:rFonts w:ascii="Times New Roman"/>
              </w:rPr>
            </w:pPr>
          </w:p>
          <w:p w:rsidR="00542479" w:rsidRDefault="00542479">
            <w:pPr>
              <w:pStyle w:val="TableParagraph"/>
              <w:ind w:left="1759" w:right="1857"/>
              <w:jc w:val="center"/>
            </w:pPr>
          </w:p>
          <w:p w:rsidR="00A1562C" w:rsidRDefault="00757A0A">
            <w:pPr>
              <w:pStyle w:val="TableParagraph"/>
              <w:ind w:left="1759" w:right="1857"/>
              <w:jc w:val="center"/>
            </w:pPr>
            <w:r>
              <w:t>Chefia Imediata.</w:t>
            </w:r>
          </w:p>
          <w:p w:rsidR="00A1562C" w:rsidRDefault="00A1562C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:rsidR="00EA02DC" w:rsidRPr="009D3092" w:rsidRDefault="002832C5" w:rsidP="00EA02DC">
            <w:pPr>
              <w:pStyle w:val="TableParagraph"/>
              <w:ind w:right="1859"/>
              <w:jc w:val="center"/>
            </w:pPr>
            <w:r>
              <w:t xml:space="preserve">      </w:t>
            </w:r>
            <w:r w:rsidR="00EA02DC">
              <w:t xml:space="preserve">     </w:t>
            </w:r>
            <w:r w:rsidR="00757A0A" w:rsidRPr="009D3092">
              <w:t xml:space="preserve">Encaminhe-se </w:t>
            </w:r>
            <w:r w:rsidR="00EA02DC" w:rsidRPr="009D3092">
              <w:t>ao</w:t>
            </w:r>
            <w:r w:rsidR="00E216EF" w:rsidRPr="009D3092">
              <w:t xml:space="preserve"> </w:t>
            </w:r>
            <w:r w:rsidR="00EA02DC" w:rsidRPr="009D3092">
              <w:t>Chefe de Departamento/Diretor/Chefe de Grupo</w:t>
            </w:r>
            <w:r w:rsidR="00757A0A" w:rsidRPr="009D3092">
              <w:t>,</w:t>
            </w:r>
            <w:r w:rsidR="00EA02DC" w:rsidRPr="009D3092">
              <w:t xml:space="preserve"> para ciência.</w:t>
            </w:r>
          </w:p>
          <w:p w:rsidR="00A1562C" w:rsidRDefault="00A1562C" w:rsidP="002832C5">
            <w:pPr>
              <w:pStyle w:val="TableParagraph"/>
              <w:ind w:right="1859"/>
              <w:jc w:val="both"/>
            </w:pPr>
          </w:p>
        </w:tc>
      </w:tr>
    </w:tbl>
    <w:p w:rsidR="00757A0A" w:rsidRDefault="00757A0A"/>
    <w:sectPr w:rsidR="00757A0A">
      <w:type w:val="continuous"/>
      <w:pgSz w:w="11910" w:h="16840"/>
      <w:pgMar w:top="7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2C"/>
    <w:rsid w:val="002832C5"/>
    <w:rsid w:val="00542479"/>
    <w:rsid w:val="00757A0A"/>
    <w:rsid w:val="00964FB9"/>
    <w:rsid w:val="009D3092"/>
    <w:rsid w:val="00A1562C"/>
    <w:rsid w:val="00E15F9B"/>
    <w:rsid w:val="00E216EF"/>
    <w:rsid w:val="00EA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20E75-E680-4058-8F24-F4D49819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TACIANA FENILI DE SANTANA</dc:creator>
  <cp:lastModifiedBy>TACIANA FENILI DE SANTANA</cp:lastModifiedBy>
  <cp:revision>5</cp:revision>
  <cp:lastPrinted>2020-03-19T18:35:00Z</cp:lastPrinted>
  <dcterms:created xsi:type="dcterms:W3CDTF">2020-03-20T12:15:00Z</dcterms:created>
  <dcterms:modified xsi:type="dcterms:W3CDTF">2020-03-20T13:09:00Z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2020-03-19T00:00:00Z</vt:filetime>
  </property>
</Properties>
</file>